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543D2" w14:textId="1B30DAC8" w:rsidR="003B5BB3" w:rsidRPr="00F211B0" w:rsidRDefault="00F211B0" w:rsidP="00F211B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проведения внепланового инструктажа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</w:t>
      </w:r>
    </w:p>
    <w:p w14:paraId="4747A29C" w14:textId="77777777" w:rsidR="003B5BB3" w:rsidRPr="00F211B0" w:rsidRDefault="00F211B0" w:rsidP="00F211B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 месте</w:t>
      </w:r>
    </w:p>
    <w:p w14:paraId="223613EA" w14:textId="77777777" w:rsidR="003B5BB3" w:rsidRPr="00F211B0" w:rsidRDefault="003B5BB3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A6B84D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Пояснительная записка </w:t>
      </w:r>
    </w:p>
    <w:p w14:paraId="09F90F9C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Порядком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охране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проверки знаний требований охраны труда работников организаций, утвержденным постановлением Минтруда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Минобразования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13.01.2003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№ 1/29, работодатель (или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лицо) обязан проводить внеплановый инструктаж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охране труда с работниками организации во случаях, указанных в пункте 2.1.6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Порядком обучения по охране труда и проверки знаний требований охраны труда работников организаций.</w:t>
      </w:r>
    </w:p>
    <w:p w14:paraId="32D8788A" w14:textId="77777777" w:rsidR="003B5BB3" w:rsidRDefault="00F211B0" w:rsidP="00F211B0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59507B2" w14:textId="77777777" w:rsidR="003B5BB3" w:rsidRPr="00F211B0" w:rsidRDefault="00F211B0" w:rsidP="00F211B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при введении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действие новых или изменении законодательных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нормативных правовых актов, содержащих требования охраны труда,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также инструкций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охране труда;</w:t>
      </w:r>
    </w:p>
    <w:p w14:paraId="31550F08" w14:textId="77777777" w:rsidR="003B5BB3" w:rsidRPr="00F211B0" w:rsidRDefault="00F211B0" w:rsidP="00F211B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при изменении технологических процессов, замене или модернизации оборудования, приспособлений, инструмента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других факторов,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безопасность труда;</w:t>
      </w:r>
    </w:p>
    <w:p w14:paraId="272E77CE" w14:textId="77777777" w:rsidR="003B5BB3" w:rsidRPr="00F211B0" w:rsidRDefault="00F211B0" w:rsidP="00F211B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производстве, авария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т. п.);</w:t>
      </w:r>
    </w:p>
    <w:p w14:paraId="3CB6E1C5" w14:textId="77777777" w:rsidR="003B5BB3" w:rsidRPr="00F211B0" w:rsidRDefault="00F211B0" w:rsidP="00F211B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требованию должностных лиц органов государственного надзора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контроля;</w:t>
      </w:r>
    </w:p>
    <w:p w14:paraId="4F00046E" w14:textId="77777777" w:rsidR="003B5BB3" w:rsidRPr="00F211B0" w:rsidRDefault="00F211B0" w:rsidP="00F211B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при перерывах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работе (для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и (или) опасными условиями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— более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для остальных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— более двух месяцев);</w:t>
      </w:r>
    </w:p>
    <w:p w14:paraId="4EB6BCD6" w14:textId="77777777" w:rsidR="003B5BB3" w:rsidRPr="00F211B0" w:rsidRDefault="00F211B0" w:rsidP="00F211B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решению работодателя (или 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14:paraId="53774584" w14:textId="77777777" w:rsidR="003B5BB3" w:rsidRPr="00F211B0" w:rsidRDefault="00F211B0" w:rsidP="00F211B0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Программа внепланового инструктажа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новых требований раздела </w:t>
      </w:r>
      <w:r>
        <w:rPr>
          <w:rFonts w:hAnsi="Times New Roman" w:cs="Times New Roman"/>
          <w:color w:val="000000"/>
          <w:sz w:val="24"/>
          <w:szCs w:val="24"/>
        </w:rPr>
        <w:t>X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Трудового кодекса, внесенных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02.07.2021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311-ФЗ, регламентирующих безопасность труда работников.</w:t>
      </w:r>
    </w:p>
    <w:p w14:paraId="21B2C8C0" w14:textId="77777777" w:rsidR="003B5BB3" w:rsidRPr="00F211B0" w:rsidRDefault="00F211B0" w:rsidP="00F211B0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программе приведен перечень нормативной, справочной, учебно-методической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другой документации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охране труда, рекомендуемой для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проведению инструктажа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охране труда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62CC2186" w14:textId="77777777" w:rsidR="003B5BB3" w:rsidRPr="00F211B0" w:rsidRDefault="003B5BB3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2EFF39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Программа инструктажа</w:t>
      </w:r>
    </w:p>
    <w:p w14:paraId="42021CFA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Принципы обеспечения безопасности труда</w:t>
      </w:r>
    </w:p>
    <w:p w14:paraId="661E728B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обеспечения безопасности труда. Предупреждение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профилактика опасностей. Минимизация повреждения здоровья работников.</w:t>
      </w:r>
    </w:p>
    <w:p w14:paraId="391D2287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Принцип предупреждения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профилактики опасностей. Реализация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улучшению условий труда, включая ликвидацию или снижение уровней профессиональных рисков. Недопущение повышения уровней рисков.</w:t>
      </w:r>
    </w:p>
    <w:p w14:paraId="2DC25B54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Принцип минимизации повреждения здоровья работников. Меры, обеспечивающие постоянную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локализации (минимизации)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реализации профессиональных рисков.</w:t>
      </w:r>
    </w:p>
    <w:p w14:paraId="14366788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улучшению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охраны труда, ликвидации или снижению уровней профессиональных рисков. Перечень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случаев повреждения здоровья работников. Общие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организации безопасного рабочего места.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рабочего места.</w:t>
      </w:r>
    </w:p>
    <w:p w14:paraId="062E80DC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Запрет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 условиях</w:t>
      </w:r>
    </w:p>
    <w:p w14:paraId="41123118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Обязанность работодателя приостановить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рабочих местах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случаях, если условия труда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таких рабочих местах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результатам специальной оценки условий труда отнесены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опасному классу условий труда.</w:t>
      </w:r>
    </w:p>
    <w:p w14:paraId="71F22FE5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Порядок приостановки работ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устранения оснований, послуживших установлению опасного класса условий труда.</w:t>
      </w:r>
    </w:p>
    <w:p w14:paraId="73245DA6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Гарантии работникам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время приостановки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рабочих местах.</w:t>
      </w:r>
    </w:p>
    <w:p w14:paraId="55299414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Устранение оснований, послуживших установлению опасного класса условий труда.</w:t>
      </w:r>
    </w:p>
    <w:p w14:paraId="372296F6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Условия возобновления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рабочих местах.</w:t>
      </w:r>
    </w:p>
    <w:p w14:paraId="45063116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Дистанционное видеонаблюдение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производством работ</w:t>
      </w:r>
    </w:p>
    <w:p w14:paraId="1995EB0B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Право работодателя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целях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безопасностью производства работ приборов, устройств, оборудования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обеспечивать хранение полученной информации.</w:t>
      </w:r>
    </w:p>
    <w:p w14:paraId="2766B481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Ведение электронного документооборота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труда.</w:t>
      </w:r>
    </w:p>
    <w:p w14:paraId="2A27727C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Информирование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нарушениях другими работниками</w:t>
      </w:r>
    </w:p>
    <w:p w14:paraId="465FCCAC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Обязанность работника немедленно извещать своего непосредственного или вышестоящего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любой известной ему ситуации, угрожающей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здоровью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нарушении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другими лицами, участвующими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 деятельности работодателя,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каждом известном ему несчастном случае, происшедшем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производстве,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ухудшении состояния своего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том числе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проявлении признаков профессионального заболевания, острого отравления.</w:t>
      </w:r>
    </w:p>
    <w:p w14:paraId="643BC337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рабочему месту</w:t>
      </w:r>
    </w:p>
    <w:p w14:paraId="63BD01ED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Санитарно-бытовое обслуживание работников. Оборудование санитарно-бытовых помещений, помещений для приема пищи, комнат для отдыха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рабочее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разгрузки, организация постов для оказания первой помощи, укомплектование аптечками для оказания первой помощи.</w:t>
      </w:r>
    </w:p>
    <w:p w14:paraId="64FFBEFB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Перевозка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медицинские организации или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работников, пострадавших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результате несчастного случая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производстве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заболеваний.</w:t>
      </w:r>
    </w:p>
    <w:p w14:paraId="424E93E0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Системные мероприятия, проводимые работодателем,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управлению профессиональными рисками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рабочих местах,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выявлением опасностей, оценкой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снижением уровней профессиональных рисков.</w:t>
      </w:r>
    </w:p>
    <w:p w14:paraId="5B8BD968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источника.</w:t>
      </w:r>
    </w:p>
    <w:p w14:paraId="1F204D3D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Методы оценки уровней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снижению уровней таких рисков.</w:t>
      </w:r>
    </w:p>
    <w:p w14:paraId="353FEA90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Выявление опасностей путем обнаружения, распознавания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описания опасностей, включая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источники, условия возникновения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потенциальные последствия при управлении профессиональными рисками.</w:t>
      </w:r>
    </w:p>
    <w:p w14:paraId="70166223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Обнаружение, распознавание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описание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ходе проводимого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организации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состоянием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охраны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рабочих местах, при проведении расследования несчастных случаев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производстве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заболеваний,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также при рассмотрении причин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обстоятельств событий, приведших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возникновению микроповреждений (микротравм).</w:t>
      </w:r>
    </w:p>
    <w:p w14:paraId="25BFD207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Понятие «микроповреждение» («микротравма»).</w:t>
      </w:r>
    </w:p>
    <w:p w14:paraId="4AE90D04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Порядок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рассмотрение обстоятельств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причин, приведших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возникновению микроповреждений (микротравм) работников.</w:t>
      </w:r>
    </w:p>
    <w:p w14:paraId="69A52E50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Новые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 инструкций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</w:t>
      </w:r>
    </w:p>
    <w:p w14:paraId="00EEA76E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порядку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содержанию правил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14:paraId="5E99DDCF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порядку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содержанию инструкций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14:paraId="4FDF268A" w14:textId="77777777" w:rsidR="003B5BB3" w:rsidRPr="00F211B0" w:rsidRDefault="00F211B0" w:rsidP="00F211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Ознакомление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обновленными инструкциями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правилами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14:paraId="3ED6675B" w14:textId="77777777" w:rsidR="003B5BB3" w:rsidRPr="00F211B0" w:rsidRDefault="003B5BB3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47E520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Используемые нормативно-правовые акты</w:t>
      </w:r>
    </w:p>
    <w:p w14:paraId="5B2DD903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1. 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02.07.2021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311-ФЗ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Трудовой кодекс Российской Федерации».</w:t>
      </w:r>
    </w:p>
    <w:p w14:paraId="08EB2082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2. Приказ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17.06.2021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406н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порядке подачи декларации соответствия условий труда государственным нормативным требованиям охраны труда, порядке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ведения реестра деклараций соответствия условий труда государственным нормативным требованиям охраны труда».</w:t>
      </w:r>
    </w:p>
    <w:p w14:paraId="3F4ADB97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3. Приказ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29.10.2021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774н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утверждении общих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организации безопасного рабочего места».</w:t>
      </w:r>
    </w:p>
    <w:p w14:paraId="35D70AD2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4. Приказ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14.09.2021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629н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утверждении предельно допустимых норм нагрузок для женщин при подъеме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перемещении тяжестей вручную».</w:t>
      </w:r>
    </w:p>
    <w:p w14:paraId="15C6E166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5. Приказ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29.10.2021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772н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основных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порядку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содержанию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инструкций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охране труда, разрабатываемых работодателем».</w:t>
      </w:r>
    </w:p>
    <w:p w14:paraId="09C1C7FF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6. Приказ Минздрава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24.11.2021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1092н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проведения обязательного медицинского освидетельствования водителей транспортных средств (кандидатов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водители транспортных средств), порядка выдачи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формы медицинского заключения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наличии (об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отсутствии)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водителей транспортных средств (кандидатов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водители транспортных средств) медицинских противопоказаний, медицинских показаний или медицинских ограничений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управлению транспортными средствами, 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признании утратившими силу отдельных приказов Министерства здравоохранения Российской Федерации».</w:t>
      </w:r>
    </w:p>
    <w:p w14:paraId="6A222F1E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7. Приказ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22.09.2021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650н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утверждении примерного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комитете (комиссии)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охране труда».</w:t>
      </w:r>
    </w:p>
    <w:p w14:paraId="3C76758E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8. Приказ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29.10.2021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771н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утверждении примерного перечня ежегодно реализуемых работодателем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улучшению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охраны труда, ликвидации или снижению уровней профессиональных рисков либо недопущению повышения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уровней».</w:t>
      </w:r>
    </w:p>
    <w:p w14:paraId="27889264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9. Приказ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22.09.2021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656н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утверждении примерного перечня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случаев повреждения здоровья работников (при производстве работ (оказании услуг)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территории, находящейся под контролем другого работодателя (иного лица)».</w:t>
      </w:r>
    </w:p>
    <w:p w14:paraId="3D64DCF2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10. Приказ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29.10.2021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773н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утверждении форм (способов) информирования работников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трудовых правах, включая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безопасные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охрану труда,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примерного перечня информационных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целях информирования работников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трудовых правах, включая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безопасные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охрану труда».</w:t>
      </w:r>
    </w:p>
    <w:p w14:paraId="617D08DA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11. Приказ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29.10.2021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776н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утверждении примерного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системе управления охраной труда».</w:t>
      </w:r>
    </w:p>
    <w:p w14:paraId="14C98457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12. Приказ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29.10.2021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775н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проведения государственной экспертизы условий труда».</w:t>
      </w:r>
    </w:p>
    <w:p w14:paraId="11E6BBB9" w14:textId="77777777" w:rsidR="003B5BB3" w:rsidRPr="00F211B0" w:rsidRDefault="00F211B0" w:rsidP="00F21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13. Приказ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28.10.2021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765н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11B0">
        <w:rPr>
          <w:rFonts w:hAnsi="Times New Roman" w:cs="Times New Roman"/>
          <w:color w:val="000000"/>
          <w:sz w:val="24"/>
          <w:szCs w:val="24"/>
          <w:lang w:val="ru-RU"/>
        </w:rPr>
        <w:t>утверждении типовых форм документов, необходимых для проведения государственной экспертизы условий труда».</w:t>
      </w:r>
    </w:p>
    <w:sectPr w:rsidR="003B5BB3" w:rsidRPr="00F211B0" w:rsidSect="00F211B0">
      <w:pgSz w:w="11907" w:h="16839"/>
      <w:pgMar w:top="851" w:right="992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62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B5BB3"/>
    <w:rsid w:val="004260FC"/>
    <w:rsid w:val="004F7E17"/>
    <w:rsid w:val="005A05CE"/>
    <w:rsid w:val="00653AF6"/>
    <w:rsid w:val="00B73A5A"/>
    <w:rsid w:val="00E438A1"/>
    <w:rsid w:val="00F01E19"/>
    <w:rsid w:val="00F2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D3D6"/>
  <w15:docId w15:val="{4A0AC32B-E463-4E39-9595-2C3E4A1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2022-02-24T08:26:00Z</dcterms:created>
  <dcterms:modified xsi:type="dcterms:W3CDTF">2022-02-24T08:26:00Z</dcterms:modified>
</cp:coreProperties>
</file>